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7375E995" w14:textId="77777777" w:rsidR="003C62C5" w:rsidRDefault="00794288" w:rsidP="003C62C5">
      <w:pPr>
        <w:spacing w:after="0" w:line="240" w:lineRule="auto"/>
        <w:ind w:right="-143"/>
        <w:rPr>
          <w:rFonts w:ascii="Cambria" w:eastAsia="Times New Roman" w:hAnsi="Cambria"/>
          <w:lang w:eastAsia="it-IT"/>
        </w:rPr>
      </w:pPr>
      <w:r>
        <w:rPr>
          <w:rFonts w:cs="Calibri"/>
          <w:lang w:eastAsia="it-IT"/>
        </w:rPr>
        <w:t xml:space="preserve"> </w:t>
      </w:r>
    </w:p>
    <w:p w14:paraId="0D8EE1BB" w14:textId="77777777" w:rsidR="003C62C5" w:rsidRDefault="003C62C5" w:rsidP="003C62C5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 DIRIGENTE SCOLASTICO </w:t>
      </w:r>
    </w:p>
    <w:p w14:paraId="3D768C4A" w14:textId="77777777" w:rsidR="003C62C5" w:rsidRDefault="003C62C5" w:rsidP="003C62C5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“IC DON CAMAGNI”</w:t>
      </w:r>
    </w:p>
    <w:p w14:paraId="07F0C60F" w14:textId="77777777" w:rsidR="003C62C5" w:rsidRDefault="003C62C5" w:rsidP="003C62C5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BRUGHERIO</w:t>
      </w:r>
    </w:p>
    <w:p w14:paraId="3AEAD264" w14:textId="77777777" w:rsidR="003C62C5" w:rsidRDefault="003C62C5" w:rsidP="003C62C5">
      <w:pPr>
        <w:pStyle w:val="Nessunaspaziatura"/>
        <w:rPr>
          <w:rFonts w:ascii="Verdana" w:hAnsi="Verdana"/>
          <w:i/>
          <w:sz w:val="18"/>
          <w:szCs w:val="18"/>
          <w:u w:val="single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ab/>
      </w:r>
      <w:r>
        <w:rPr>
          <w:rFonts w:ascii="Verdana" w:hAnsi="Verdana"/>
          <w:sz w:val="18"/>
          <w:szCs w:val="18"/>
          <w:lang w:eastAsia="it-IT"/>
        </w:rPr>
        <w:tab/>
      </w:r>
      <w:r>
        <w:rPr>
          <w:rFonts w:ascii="Verdana" w:hAnsi="Verdana"/>
          <w:sz w:val="18"/>
          <w:szCs w:val="18"/>
          <w:lang w:eastAsia="it-IT"/>
        </w:rPr>
        <w:tab/>
      </w:r>
      <w:r>
        <w:rPr>
          <w:rFonts w:ascii="Verdana" w:hAnsi="Verdana"/>
          <w:sz w:val="18"/>
          <w:szCs w:val="18"/>
          <w:lang w:eastAsia="it-IT"/>
        </w:rPr>
        <w:tab/>
        <w:t xml:space="preserve">             </w:t>
      </w:r>
      <w:r>
        <w:rPr>
          <w:rFonts w:ascii="Verdana" w:hAnsi="Verdana"/>
          <w:sz w:val="18"/>
          <w:szCs w:val="18"/>
          <w:lang w:eastAsia="it-IT"/>
        </w:rPr>
        <w:tab/>
      </w:r>
      <w:r>
        <w:rPr>
          <w:rFonts w:ascii="Verdana" w:hAnsi="Verdana"/>
          <w:i/>
          <w:sz w:val="18"/>
          <w:szCs w:val="18"/>
          <w:u w:val="single"/>
          <w:lang w:eastAsia="it-IT"/>
        </w:rPr>
        <w:t xml:space="preserve"> </w:t>
      </w:r>
    </w:p>
    <w:p w14:paraId="5D960EDB" w14:textId="77777777" w:rsidR="003C62C5" w:rsidRDefault="003C62C5" w:rsidP="003C62C5">
      <w:pPr>
        <w:pStyle w:val="Nessunaspaziatura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Il/la sottoscritto______________________________________________________________________</w:t>
      </w:r>
    </w:p>
    <w:p w14:paraId="60C4E12A" w14:textId="77777777" w:rsidR="003C62C5" w:rsidRDefault="003C62C5" w:rsidP="003C62C5">
      <w:pPr>
        <w:pStyle w:val="Nessunaspaziatura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                              In servizio presso codesta Scuola   in qualità di     PERSONALE ATA</w:t>
      </w:r>
    </w:p>
    <w:p w14:paraId="7BFF00E4" w14:textId="77777777" w:rsidR="003C62C5" w:rsidRDefault="003C62C5" w:rsidP="003C62C5">
      <w:pPr>
        <w:pStyle w:val="Nessunaspaziatura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sym w:font="Symbol" w:char="F07F"/>
      </w:r>
      <w:r>
        <w:rPr>
          <w:rFonts w:ascii="Verdana" w:hAnsi="Verdana" w:cs="Tahoma"/>
          <w:b/>
          <w:sz w:val="18"/>
          <w:szCs w:val="18"/>
        </w:rPr>
        <w:t xml:space="preserve">    C.T.I.  (</w:t>
      </w:r>
      <w:proofErr w:type="gramStart"/>
      <w:r>
        <w:rPr>
          <w:rFonts w:ascii="Verdana" w:hAnsi="Verdana" w:cs="Tahoma"/>
          <w:b/>
          <w:sz w:val="18"/>
          <w:szCs w:val="18"/>
        </w:rPr>
        <w:t xml:space="preserve">ruolo)   </w:t>
      </w:r>
      <w:proofErr w:type="gramEnd"/>
      <w:r>
        <w:rPr>
          <w:rFonts w:ascii="Verdana" w:hAnsi="Verdana" w:cs="Tahoma"/>
          <w:b/>
          <w:sz w:val="18"/>
          <w:szCs w:val="18"/>
        </w:rPr>
        <w:t xml:space="preserve"> </w:t>
      </w:r>
      <w:r>
        <w:rPr>
          <w:rFonts w:ascii="Verdana" w:hAnsi="Verdana" w:cs="Tahoma"/>
          <w:b/>
          <w:sz w:val="18"/>
          <w:szCs w:val="18"/>
        </w:rPr>
        <w:sym w:font="Symbol" w:char="F07F"/>
      </w:r>
      <w:r>
        <w:rPr>
          <w:rFonts w:ascii="Verdana" w:hAnsi="Verdana" w:cs="Tahoma"/>
          <w:b/>
          <w:sz w:val="18"/>
          <w:szCs w:val="18"/>
        </w:rPr>
        <w:t xml:space="preserve">    C.T.D. (supplenza annuale 30/06- 31/08)   </w:t>
      </w:r>
      <w:r>
        <w:rPr>
          <w:rFonts w:ascii="Verdana" w:hAnsi="Verdana" w:cs="Tahoma"/>
          <w:b/>
          <w:sz w:val="18"/>
          <w:szCs w:val="18"/>
        </w:rPr>
        <w:sym w:font="Symbol" w:char="F07F"/>
      </w:r>
      <w:r>
        <w:rPr>
          <w:rFonts w:ascii="Verdana" w:hAnsi="Verdana" w:cs="Tahoma"/>
          <w:b/>
          <w:sz w:val="18"/>
          <w:szCs w:val="18"/>
        </w:rPr>
        <w:t xml:space="preserve">   C.T.D.  (supplenza breve)</w:t>
      </w:r>
    </w:p>
    <w:p w14:paraId="00D2159B" w14:textId="77777777" w:rsidR="003C62C5" w:rsidRDefault="003C62C5" w:rsidP="003C62C5">
      <w:pPr>
        <w:pStyle w:val="Nessunaspaziatura"/>
        <w:rPr>
          <w:rFonts w:ascii="Verdana" w:hAnsi="Verdana" w:cs="Tahoma"/>
          <w:sz w:val="18"/>
          <w:szCs w:val="18"/>
          <w:u w:val="single"/>
        </w:rPr>
      </w:pPr>
    </w:p>
    <w:p w14:paraId="169388A5" w14:textId="77777777" w:rsidR="003C62C5" w:rsidRDefault="003C62C5" w:rsidP="003C62C5">
      <w:pPr>
        <w:pStyle w:val="Nessunaspaziatura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                            </w:t>
      </w:r>
      <w:r>
        <w:rPr>
          <w:rFonts w:ascii="Verdana" w:hAnsi="Verdana" w:cs="Tahoma"/>
          <w:b/>
          <w:sz w:val="18"/>
          <w:szCs w:val="18"/>
        </w:rPr>
        <w:tab/>
      </w:r>
      <w:r>
        <w:rPr>
          <w:rFonts w:ascii="Verdana" w:hAnsi="Verdana" w:cs="Tahoma"/>
          <w:b/>
          <w:sz w:val="18"/>
          <w:szCs w:val="18"/>
        </w:rPr>
        <w:tab/>
      </w:r>
      <w:r>
        <w:rPr>
          <w:rFonts w:ascii="Verdana" w:hAnsi="Verdana" w:cs="Tahoma"/>
          <w:b/>
          <w:sz w:val="18"/>
          <w:szCs w:val="18"/>
        </w:rPr>
        <w:tab/>
        <w:t xml:space="preserve">        CHIEDE</w:t>
      </w:r>
    </w:p>
    <w:p w14:paraId="34EDD14C" w14:textId="77777777" w:rsidR="003C62C5" w:rsidRDefault="003C62C5" w:rsidP="003C62C5">
      <w:pPr>
        <w:pStyle w:val="Nessunaspaziatura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Alla   S.V.  di    assentarsi   per gg. ________ </w:t>
      </w:r>
      <w:proofErr w:type="gramStart"/>
      <w:r>
        <w:rPr>
          <w:rFonts w:ascii="Verdana" w:hAnsi="Verdana" w:cs="Tahoma"/>
          <w:sz w:val="18"/>
          <w:szCs w:val="18"/>
        </w:rPr>
        <w:t>dal  _</w:t>
      </w:r>
      <w:proofErr w:type="gramEnd"/>
      <w:r>
        <w:rPr>
          <w:rFonts w:ascii="Verdana" w:hAnsi="Verdana" w:cs="Tahoma"/>
          <w:sz w:val="18"/>
          <w:szCs w:val="18"/>
        </w:rPr>
        <w:t>________________ al________________________</w:t>
      </w:r>
    </w:p>
    <w:p w14:paraId="22832E29" w14:textId="77777777" w:rsidR="003C62C5" w:rsidRDefault="003C62C5" w:rsidP="003C62C5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</w:p>
    <w:p w14:paraId="1D8E990D" w14:textId="77777777" w:rsidR="003C62C5" w:rsidRDefault="003C62C5" w:rsidP="003C62C5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b/>
          <w:sz w:val="18"/>
          <w:szCs w:val="18"/>
          <w:lang w:eastAsia="it-IT"/>
        </w:rPr>
        <w:t>Per il motivo sotto indicato</w:t>
      </w:r>
      <w:r>
        <w:rPr>
          <w:rFonts w:ascii="Verdana" w:hAnsi="Verdana" w:cs="Tahoma"/>
          <w:sz w:val="18"/>
          <w:szCs w:val="18"/>
          <w:lang w:eastAsia="it-IT"/>
        </w:rPr>
        <w:t>:</w:t>
      </w:r>
    </w:p>
    <w:p w14:paraId="029241C2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PERMESSO RETRIBUITO/ NON RETRIBUITO (personale ITD) per </w:t>
      </w:r>
      <w:r>
        <w:rPr>
          <w:rFonts w:ascii="Verdana" w:hAnsi="Verdana" w:cs="Tahoma"/>
          <w:b/>
          <w:sz w:val="18"/>
          <w:szCs w:val="18"/>
          <w:lang w:eastAsia="it-IT"/>
        </w:rPr>
        <w:t>motivi familiari o personali</w:t>
      </w:r>
      <w:r>
        <w:rPr>
          <w:rFonts w:ascii="Verdana" w:hAnsi="Verdana" w:cs="Tahoma"/>
          <w:sz w:val="18"/>
          <w:szCs w:val="18"/>
          <w:lang w:eastAsia="it-IT"/>
        </w:rPr>
        <w:t xml:space="preserve"> (max. 3 gg. all’anno) </w:t>
      </w:r>
    </w:p>
    <w:p w14:paraId="3FF169E2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PERMESSO RETRIBUITO </w:t>
      </w:r>
      <w:r>
        <w:rPr>
          <w:rFonts w:ascii="Verdana" w:hAnsi="Verdana" w:cs="Tahoma"/>
          <w:b/>
          <w:sz w:val="18"/>
          <w:szCs w:val="18"/>
          <w:lang w:eastAsia="it-IT"/>
        </w:rPr>
        <w:t>FERIE DOCUMENTATE</w:t>
      </w:r>
      <w:r>
        <w:rPr>
          <w:rFonts w:ascii="Verdana" w:hAnsi="Verdana" w:cs="Tahoma"/>
          <w:sz w:val="18"/>
          <w:szCs w:val="18"/>
          <w:lang w:eastAsia="it-IT"/>
        </w:rPr>
        <w:t xml:space="preserve"> (ART </w:t>
      </w:r>
      <w:r>
        <w:rPr>
          <w:rFonts w:ascii="Verdana" w:hAnsi="Verdana" w:cs="Tahoma"/>
          <w:sz w:val="18"/>
          <w:szCs w:val="18"/>
        </w:rPr>
        <w:t xml:space="preserve">15 COMMA 2 del 29/11/2007 </w:t>
      </w:r>
      <w:r>
        <w:rPr>
          <w:rFonts w:ascii="Verdana" w:hAnsi="Verdana" w:cs="Tahoma"/>
          <w:sz w:val="18"/>
          <w:szCs w:val="18"/>
          <w:lang w:eastAsia="it-IT"/>
        </w:rPr>
        <w:t xml:space="preserve">max. 6 gg. oltre ai 3 gg.) </w:t>
      </w:r>
    </w:p>
    <w:p w14:paraId="2B77E05B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PERMESSO RETRIBUITO (personale ITI) NON RETRIBUITO PER </w:t>
      </w:r>
      <w:r>
        <w:rPr>
          <w:rFonts w:ascii="Verdana" w:hAnsi="Verdana" w:cs="Tahoma"/>
          <w:b/>
          <w:sz w:val="18"/>
          <w:szCs w:val="18"/>
          <w:lang w:eastAsia="it-IT"/>
        </w:rPr>
        <w:t>CONCORSI ED ESAMI</w:t>
      </w:r>
      <w:r>
        <w:rPr>
          <w:rFonts w:ascii="Verdana" w:hAnsi="Verdana" w:cs="Tahoma"/>
          <w:sz w:val="18"/>
          <w:szCs w:val="18"/>
          <w:lang w:eastAsia="it-IT"/>
        </w:rPr>
        <w:t xml:space="preserve"> (personale ITD) (max. 8 giorni compreso i viaggi) </w:t>
      </w:r>
    </w:p>
    <w:p w14:paraId="30E6BC4E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PERMESSO PER </w:t>
      </w:r>
      <w:r>
        <w:rPr>
          <w:rFonts w:ascii="Verdana" w:hAnsi="Verdana" w:cs="Tahoma"/>
          <w:b/>
          <w:sz w:val="18"/>
          <w:szCs w:val="18"/>
          <w:lang w:eastAsia="it-IT"/>
        </w:rPr>
        <w:t>LUTTO</w:t>
      </w:r>
      <w:r>
        <w:rPr>
          <w:rFonts w:ascii="Verdana" w:hAnsi="Verdana" w:cs="Tahoma"/>
          <w:sz w:val="18"/>
          <w:szCs w:val="18"/>
          <w:lang w:eastAsia="it-IT"/>
        </w:rPr>
        <w:t xml:space="preserve"> (max. 3 gg. per evento da usufruire anche frazionati entro 7 giorni dall’evento)</w:t>
      </w:r>
    </w:p>
    <w:p w14:paraId="1ED2CD7C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b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  <w:lang w:eastAsia="it-IT"/>
        </w:rPr>
        <w:t>MATRIMONIO/UNIONI CIVILI-</w:t>
      </w:r>
      <w:r>
        <w:rPr>
          <w:rFonts w:ascii="Verdana" w:hAnsi="Verdana"/>
          <w:sz w:val="18"/>
          <w:szCs w:val="18"/>
        </w:rPr>
        <w:t xml:space="preserve">legge n. 76/2016- </w:t>
      </w:r>
      <w:r>
        <w:rPr>
          <w:rFonts w:ascii="Verdana" w:hAnsi="Verdana" w:cs="Tahoma"/>
          <w:sz w:val="18"/>
          <w:szCs w:val="18"/>
          <w:lang w:eastAsia="it-IT"/>
        </w:rPr>
        <w:t>(max. 15 gg. da usufruire</w:t>
      </w:r>
      <w:r>
        <w:rPr>
          <w:rStyle w:val="Titolo1Carattere"/>
          <w:rFonts w:ascii="Verdana" w:eastAsia="Calibri" w:hAnsi="Verdana"/>
          <w:color w:val="474747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>
        <w:rPr>
          <w:rStyle w:val="Titolo1Carattere"/>
          <w:rFonts w:ascii="Verdana" w:eastAsia="Calibri" w:hAnsi="Verdana" w:cs="Tahoma"/>
          <w:b w:val="0"/>
          <w:color w:val="474747"/>
          <w:sz w:val="18"/>
          <w:szCs w:val="18"/>
          <w:bdr w:val="none" w:sz="0" w:space="0" w:color="auto" w:frame="1"/>
          <w:shd w:val="clear" w:color="auto" w:fill="FFFFFF"/>
        </w:rPr>
        <w:t>i</w:t>
      </w:r>
      <w:r>
        <w:rPr>
          <w:rStyle w:val="Enfasigrassetto"/>
          <w:rFonts w:ascii="Verdana" w:hAnsi="Verdana" w:cs="Tahoma"/>
          <w:b w:val="0"/>
          <w:color w:val="474747"/>
          <w:sz w:val="18"/>
          <w:szCs w:val="18"/>
          <w:bdr w:val="none" w:sz="0" w:space="0" w:color="auto" w:frame="1"/>
          <w:shd w:val="clear" w:color="auto" w:fill="FFFFFF"/>
        </w:rPr>
        <w:t>n</w:t>
      </w:r>
      <w:r>
        <w:rPr>
          <w:rStyle w:val="Enfasigrassetto"/>
          <w:rFonts w:ascii="Verdana" w:hAnsi="Verdana"/>
          <w:b w:val="0"/>
          <w:color w:val="474747"/>
          <w:sz w:val="18"/>
          <w:szCs w:val="18"/>
          <w:bdr w:val="none" w:sz="0" w:space="0" w:color="auto" w:frame="1"/>
          <w:shd w:val="clear" w:color="auto" w:fill="FFFFFF"/>
        </w:rPr>
        <w:t xml:space="preserve"> uno spazio temporale compreso tra una settimana prima e due mesi successivi al matrimonio stesso</w:t>
      </w:r>
      <w:r>
        <w:rPr>
          <w:rFonts w:ascii="Verdana" w:hAnsi="Verdana"/>
          <w:color w:val="474747"/>
          <w:sz w:val="18"/>
          <w:szCs w:val="18"/>
          <w:shd w:val="clear" w:color="auto" w:fill="FFFFFF"/>
        </w:rPr>
        <w:t>)</w:t>
      </w:r>
      <w:r>
        <w:rPr>
          <w:rFonts w:ascii="Verdana" w:hAnsi="Verdana" w:cs="Tahoma"/>
          <w:b/>
          <w:sz w:val="18"/>
          <w:szCs w:val="18"/>
          <w:lang w:eastAsia="it-IT"/>
        </w:rPr>
        <w:t xml:space="preserve"> </w:t>
      </w:r>
    </w:p>
    <w:p w14:paraId="1821DD06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</w:rPr>
        <w:t xml:space="preserve">PERMESSO RETRIBUITO ai sensi dell’art. 63 del C.C.N.L. 29/11/2007 per </w:t>
      </w:r>
      <w:r>
        <w:rPr>
          <w:rFonts w:ascii="Verdana" w:hAnsi="Verdana" w:cs="Tahoma"/>
          <w:b/>
          <w:sz w:val="18"/>
          <w:szCs w:val="18"/>
        </w:rPr>
        <w:t>attività di formazione e</w:t>
      </w:r>
      <w:r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b/>
          <w:sz w:val="18"/>
          <w:szCs w:val="18"/>
        </w:rPr>
        <w:t>aggiornamento</w:t>
      </w:r>
      <w:r>
        <w:rPr>
          <w:rFonts w:ascii="Verdana" w:hAnsi="Verdana" w:cs="Tahoma"/>
          <w:sz w:val="18"/>
          <w:szCs w:val="18"/>
        </w:rPr>
        <w:t xml:space="preserve"> (max 5 giorni all’anno produrre certificazioni iscrizione e attestati rilasciati);</w:t>
      </w:r>
    </w:p>
    <w:p w14:paraId="6628F3E3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funzioni presso gli uffici elettorali</w:t>
      </w:r>
      <w:r>
        <w:rPr>
          <w:rFonts w:ascii="Verdana" w:hAnsi="Verdana" w:cs="Tahoma"/>
          <w:sz w:val="18"/>
          <w:szCs w:val="18"/>
        </w:rPr>
        <w:t xml:space="preserve"> (D.P.R.30/3/57 n.361 – legge 29/1/92 n. 69);</w:t>
      </w:r>
    </w:p>
    <w:p w14:paraId="4C213AF5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ricoprire cariche pubbliche elettive</w:t>
      </w:r>
      <w:r>
        <w:rPr>
          <w:rFonts w:ascii="Verdana" w:hAnsi="Verdana" w:cs="Tahoma"/>
          <w:sz w:val="18"/>
          <w:szCs w:val="18"/>
        </w:rPr>
        <w:t xml:space="preserve"> (D. L.  vo 18/8/2000 n. 267 e D. L. vo 30/3/2001 n. 165);</w:t>
      </w:r>
    </w:p>
    <w:p w14:paraId="31DFADA2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scambio di insegnanti con altri paesi</w:t>
      </w:r>
      <w:r>
        <w:rPr>
          <w:rFonts w:ascii="Verdana" w:hAnsi="Verdana" w:cs="Tahoma"/>
          <w:sz w:val="18"/>
          <w:szCs w:val="18"/>
        </w:rPr>
        <w:t xml:space="preserve"> (art. 457 del T.U. 297/94);</w:t>
      </w:r>
    </w:p>
    <w:p w14:paraId="6D14F784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donazione di sangue</w:t>
      </w:r>
      <w:r>
        <w:rPr>
          <w:rFonts w:ascii="Verdana" w:hAnsi="Verdana" w:cs="Tahoma"/>
          <w:sz w:val="18"/>
          <w:szCs w:val="18"/>
        </w:rPr>
        <w:t xml:space="preserve"> (legge 4/5/90 n.107);</w:t>
      </w:r>
    </w:p>
    <w:p w14:paraId="586870B9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la funzione di giudice popolare</w:t>
      </w:r>
      <w:r>
        <w:rPr>
          <w:rFonts w:ascii="Verdana" w:hAnsi="Verdana" w:cs="Tahoma"/>
          <w:sz w:val="18"/>
          <w:szCs w:val="18"/>
        </w:rPr>
        <w:t xml:space="preserve"> (legge 10/4/51 n. 287);</w:t>
      </w:r>
    </w:p>
    <w:p w14:paraId="39B94718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citazione testimoniale</w:t>
      </w:r>
      <w:r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  <w:u w:val="single"/>
        </w:rPr>
        <w:t>solo per pubblica amministrazione</w:t>
      </w:r>
      <w:r>
        <w:rPr>
          <w:rFonts w:ascii="Verdana" w:hAnsi="Verdana" w:cs="Tahoma"/>
          <w:sz w:val="18"/>
          <w:szCs w:val="18"/>
        </w:rPr>
        <w:t xml:space="preserve"> (A</w:t>
      </w:r>
      <w:r>
        <w:rPr>
          <w:rFonts w:ascii="Verdana" w:hAnsi="Verdana" w:cs="Tahoma"/>
          <w:color w:val="474747"/>
          <w:sz w:val="18"/>
          <w:szCs w:val="18"/>
          <w:shd w:val="clear" w:color="auto" w:fill="FFFFFF"/>
        </w:rPr>
        <w:t>rt. 255 Codice di procedura civile; artt. 132 e 133 Codice di procedura penale).</w:t>
      </w:r>
    </w:p>
    <w:p w14:paraId="13E92E0D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PERMESSO RETRIBUITO per </w:t>
      </w:r>
      <w:r>
        <w:rPr>
          <w:rFonts w:ascii="Verdana" w:hAnsi="Verdana" w:cs="Tahoma"/>
          <w:b/>
          <w:sz w:val="18"/>
          <w:szCs w:val="18"/>
        </w:rPr>
        <w:t>attività artistiche e sportive</w:t>
      </w:r>
      <w:r>
        <w:rPr>
          <w:rFonts w:ascii="Verdana" w:hAnsi="Verdana" w:cs="Tahoma"/>
          <w:sz w:val="18"/>
          <w:szCs w:val="18"/>
        </w:rPr>
        <w:t xml:space="preserve"> (art. 454 del T.U. 297 16/4/94)</w:t>
      </w:r>
    </w:p>
    <w:p w14:paraId="73986364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ASPETTATIVA NON </w:t>
      </w:r>
      <w:proofErr w:type="gramStart"/>
      <w:r>
        <w:rPr>
          <w:rFonts w:ascii="Verdana" w:hAnsi="Verdana" w:cs="Tahoma"/>
          <w:sz w:val="18"/>
          <w:szCs w:val="18"/>
          <w:lang w:eastAsia="it-IT"/>
        </w:rPr>
        <w:t xml:space="preserve">RETRIBUITA:   </w:t>
      </w:r>
      <w:proofErr w:type="gramEnd"/>
      <w:r>
        <w:rPr>
          <w:rFonts w:ascii="Verdana" w:hAnsi="Verdana" w:cs="Tahoma"/>
          <w:sz w:val="18"/>
          <w:szCs w:val="18"/>
          <w:lang w:eastAsia="it-IT"/>
        </w:rPr>
        <w:t xml:space="preserve"> </w:t>
      </w:r>
      <w:r>
        <w:rPr>
          <w:rFonts w:ascii="Verdana" w:hAnsi="Verdana" w:cs="Tahoma"/>
          <w:sz w:val="18"/>
          <w:szCs w:val="18"/>
          <w:lang w:eastAsia="it-IT"/>
        </w:rPr>
        <w:sym w:font="Symbol" w:char="F07F"/>
      </w:r>
      <w:r>
        <w:rPr>
          <w:rFonts w:ascii="Verdana" w:hAnsi="Verdana" w:cs="Tahoma"/>
          <w:sz w:val="18"/>
          <w:szCs w:val="18"/>
          <w:lang w:eastAsia="it-IT"/>
        </w:rPr>
        <w:t xml:space="preserve"> famiglia    </w:t>
      </w:r>
      <w:r>
        <w:rPr>
          <w:rFonts w:ascii="Verdana" w:hAnsi="Verdana" w:cs="Tahoma"/>
          <w:sz w:val="18"/>
          <w:szCs w:val="18"/>
          <w:lang w:eastAsia="it-IT"/>
        </w:rPr>
        <w:sym w:font="Symbol" w:char="F07F"/>
      </w:r>
      <w:r>
        <w:rPr>
          <w:rFonts w:ascii="Verdana" w:hAnsi="Verdana" w:cs="Tahoma"/>
          <w:sz w:val="18"/>
          <w:szCs w:val="18"/>
          <w:lang w:eastAsia="it-IT"/>
        </w:rPr>
        <w:t xml:space="preserve"> lavoro    </w:t>
      </w:r>
      <w:r>
        <w:rPr>
          <w:rFonts w:ascii="Verdana" w:hAnsi="Verdana" w:cs="Tahoma"/>
          <w:sz w:val="18"/>
          <w:szCs w:val="18"/>
          <w:lang w:eastAsia="it-IT"/>
        </w:rPr>
        <w:sym w:font="Symbol" w:char="F07F"/>
      </w:r>
      <w:r>
        <w:rPr>
          <w:rFonts w:ascii="Verdana" w:hAnsi="Verdana" w:cs="Tahoma"/>
          <w:sz w:val="18"/>
          <w:szCs w:val="18"/>
          <w:lang w:eastAsia="it-IT"/>
        </w:rPr>
        <w:t xml:space="preserve"> personali   </w:t>
      </w:r>
      <w:r>
        <w:rPr>
          <w:rFonts w:ascii="Verdana" w:hAnsi="Verdana" w:cs="Tahoma"/>
          <w:sz w:val="18"/>
          <w:szCs w:val="18"/>
          <w:lang w:eastAsia="it-IT"/>
        </w:rPr>
        <w:sym w:font="Symbol" w:char="F07F"/>
      </w:r>
      <w:r>
        <w:rPr>
          <w:rFonts w:ascii="Verdana" w:hAnsi="Verdana" w:cs="Tahoma"/>
          <w:sz w:val="18"/>
          <w:szCs w:val="18"/>
          <w:lang w:eastAsia="it-IT"/>
        </w:rPr>
        <w:t xml:space="preserve"> studio  (la certificazione sarà richiesta dall’Ufficio)</w:t>
      </w:r>
    </w:p>
    <w:p w14:paraId="3829D5C9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b/>
          <w:sz w:val="18"/>
          <w:szCs w:val="18"/>
          <w:lang w:eastAsia="it-IT"/>
        </w:rPr>
        <w:t>ANNO SABBATICO</w:t>
      </w:r>
      <w:r>
        <w:rPr>
          <w:rFonts w:ascii="Verdana" w:hAnsi="Verdana" w:cs="Tahoma"/>
          <w:sz w:val="18"/>
          <w:szCs w:val="18"/>
          <w:lang w:eastAsia="it-IT"/>
        </w:rPr>
        <w:t xml:space="preserve"> (</w:t>
      </w:r>
      <w:r>
        <w:rPr>
          <w:rStyle w:val="Enfasigrassetto"/>
          <w:rFonts w:ascii="Verdana" w:hAnsi="Verdana" w:cs="Tahoma"/>
          <w:b w:val="0"/>
          <w:color w:val="474747"/>
          <w:sz w:val="18"/>
          <w:szCs w:val="18"/>
          <w:bdr w:val="none" w:sz="0" w:space="0" w:color="auto" w:frame="1"/>
          <w:shd w:val="clear" w:color="auto" w:fill="FFFFFF"/>
        </w:rPr>
        <w:t>art. 26 comma 14 della legge 448/1998)</w:t>
      </w:r>
      <w:r>
        <w:rPr>
          <w:rFonts w:ascii="Verdana" w:hAnsi="Verdana"/>
          <w:sz w:val="18"/>
          <w:szCs w:val="18"/>
        </w:rPr>
        <w:t xml:space="preserve"> </w:t>
      </w:r>
    </w:p>
    <w:p w14:paraId="37FB4D92" w14:textId="77777777" w:rsidR="003C62C5" w:rsidRDefault="003C62C5" w:rsidP="003C62C5">
      <w:pPr>
        <w:pStyle w:val="Nessunaspaziatura"/>
        <w:numPr>
          <w:ilvl w:val="0"/>
          <w:numId w:val="2"/>
        </w:numPr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/>
          <w:b/>
          <w:sz w:val="18"/>
          <w:szCs w:val="18"/>
        </w:rPr>
        <w:t>CONGEDO PER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DONNE VITTIME DI VIOLENZA</w:t>
      </w:r>
      <w:r>
        <w:rPr>
          <w:rFonts w:ascii="Verdana" w:hAnsi="Verdana"/>
          <w:sz w:val="18"/>
          <w:szCs w:val="18"/>
        </w:rPr>
        <w:t xml:space="preserve"> (art. 18 CCNL 2018 1- La lavoratrice, inserita nei percorsi di protezione relativi alla violenza di genere, debitamente certificati, ai sensi dell’art. 24 del d. lgs. n. 80/2015, ha diritto ad astenersi dal lavoro, per motivi connessi a tali percorsi, per un periodo massimo di congedo di 90 giorni lavorativi, da fruire nell’arco temporale di tre anni, decorrenti dalla data di inizio del percorso di protezione certificato)</w:t>
      </w:r>
    </w:p>
    <w:p w14:paraId="7FF9FFE9" w14:textId="77777777" w:rsidR="003C62C5" w:rsidRDefault="003C62C5" w:rsidP="003C62C5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A tal fine allega</w:t>
      </w:r>
      <w:r>
        <w:rPr>
          <w:rFonts w:ascii="Verdana" w:hAnsi="Verdana" w:cs="Tahoma"/>
          <w:sz w:val="18"/>
          <w:szCs w:val="18"/>
          <w:lang w:eastAsia="it-IT"/>
        </w:rPr>
        <w:t xml:space="preserve"> </w:t>
      </w:r>
      <w:r>
        <w:rPr>
          <w:rFonts w:ascii="Verdana" w:hAnsi="Verdana" w:cs="Tahoma"/>
          <w:sz w:val="18"/>
          <w:szCs w:val="18"/>
          <w:lang w:eastAsia="it-IT"/>
        </w:rPr>
        <w:t>autocertificazion</w:t>
      </w:r>
      <w:r>
        <w:rPr>
          <w:rFonts w:ascii="Verdana" w:hAnsi="Verdana" w:cs="Tahoma"/>
          <w:sz w:val="18"/>
          <w:szCs w:val="18"/>
          <w:lang w:eastAsia="it-IT"/>
        </w:rPr>
        <w:t xml:space="preserve">e. </w:t>
      </w:r>
    </w:p>
    <w:p w14:paraId="3EDBB3CE" w14:textId="738276BD" w:rsidR="003C62C5" w:rsidRDefault="003C62C5" w:rsidP="003C62C5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Seguirà giustificativo nel caso fosse necessario per l’assenza richiesta.</w:t>
      </w:r>
      <w:r>
        <w:rPr>
          <w:rFonts w:ascii="Verdana" w:hAnsi="Verdana" w:cs="Tahoma"/>
          <w:sz w:val="18"/>
          <w:szCs w:val="18"/>
          <w:lang w:eastAsia="it-IT"/>
        </w:rPr>
        <w:t xml:space="preserve"> </w:t>
      </w:r>
    </w:p>
    <w:p w14:paraId="0D8DB08B" w14:textId="77777777" w:rsidR="003C62C5" w:rsidRDefault="003C62C5" w:rsidP="003C62C5">
      <w:pPr>
        <w:pStyle w:val="Nessunaspaziatura"/>
        <w:rPr>
          <w:rFonts w:ascii="Verdana" w:hAnsi="Verdana" w:cs="Tahoma"/>
          <w:sz w:val="18"/>
          <w:szCs w:val="18"/>
          <w:lang w:eastAsia="it-IT"/>
        </w:rPr>
      </w:pPr>
    </w:p>
    <w:p w14:paraId="0FBA7BA6" w14:textId="77777777" w:rsidR="003C62C5" w:rsidRDefault="003C62C5" w:rsidP="003C62C5">
      <w:pPr>
        <w:pStyle w:val="Nessunaspaziatura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Data ________________                                                                  </w:t>
      </w:r>
      <w:proofErr w:type="gramStart"/>
      <w:r>
        <w:rPr>
          <w:rFonts w:ascii="Verdana" w:hAnsi="Verdana" w:cs="Tahoma"/>
          <w:sz w:val="18"/>
          <w:szCs w:val="18"/>
          <w:lang w:eastAsia="it-IT"/>
        </w:rPr>
        <w:t>Firma  _</w:t>
      </w:r>
      <w:proofErr w:type="gramEnd"/>
      <w:r>
        <w:rPr>
          <w:rFonts w:ascii="Verdana" w:hAnsi="Verdana" w:cs="Tahoma"/>
          <w:sz w:val="18"/>
          <w:szCs w:val="18"/>
          <w:lang w:eastAsia="it-IT"/>
        </w:rPr>
        <w:t>_________</w:t>
      </w:r>
      <w:r>
        <w:rPr>
          <w:rFonts w:ascii="Verdana" w:hAnsi="Verdana" w:cs="Tahoma"/>
          <w:sz w:val="18"/>
          <w:szCs w:val="18"/>
          <w:lang w:eastAsia="it-IT"/>
        </w:rPr>
        <w:softHyphen/>
      </w:r>
      <w:r>
        <w:rPr>
          <w:rFonts w:ascii="Verdana" w:hAnsi="Verdana" w:cs="Tahoma"/>
          <w:sz w:val="18"/>
          <w:szCs w:val="18"/>
          <w:lang w:eastAsia="it-IT"/>
        </w:rPr>
        <w:softHyphen/>
      </w:r>
      <w:r>
        <w:rPr>
          <w:rFonts w:ascii="Verdana" w:hAnsi="Verdana" w:cs="Tahoma"/>
          <w:sz w:val="18"/>
          <w:szCs w:val="18"/>
          <w:lang w:eastAsia="it-IT"/>
        </w:rPr>
        <w:softHyphen/>
      </w:r>
      <w:r>
        <w:rPr>
          <w:rFonts w:ascii="Verdana" w:hAnsi="Verdana" w:cs="Tahoma"/>
          <w:sz w:val="18"/>
          <w:szCs w:val="18"/>
          <w:lang w:eastAsia="it-IT"/>
        </w:rPr>
        <w:softHyphen/>
        <w:t>_________</w:t>
      </w:r>
    </w:p>
    <w:p w14:paraId="002636CC" w14:textId="77777777" w:rsidR="003C62C5" w:rsidRDefault="003C62C5" w:rsidP="003C62C5">
      <w:pPr>
        <w:pStyle w:val="Nessunaspaziatura"/>
        <w:jc w:val="right"/>
        <w:rPr>
          <w:rFonts w:ascii="Verdana" w:hAnsi="Verdana" w:cs="Tahoma"/>
          <w:b/>
          <w:sz w:val="18"/>
          <w:szCs w:val="18"/>
          <w:lang w:eastAsia="it-IT"/>
        </w:rPr>
      </w:pPr>
    </w:p>
    <w:p w14:paraId="5510D905" w14:textId="77777777" w:rsidR="003C62C5" w:rsidRDefault="003C62C5" w:rsidP="003C62C5">
      <w:pPr>
        <w:pStyle w:val="Nessunaspaziatura"/>
        <w:jc w:val="both"/>
        <w:rPr>
          <w:rFonts w:ascii="Verdana" w:hAnsi="Verdana" w:cs="Tahoma"/>
          <w:b/>
          <w:sz w:val="18"/>
          <w:szCs w:val="18"/>
          <w:lang w:eastAsia="it-IT"/>
        </w:rPr>
      </w:pPr>
      <w:r>
        <w:rPr>
          <w:rFonts w:ascii="Verdana" w:hAnsi="Verdana" w:cs="Tahoma"/>
          <w:b/>
          <w:sz w:val="18"/>
          <w:szCs w:val="18"/>
          <w:lang w:eastAsia="it-IT"/>
        </w:rPr>
        <w:t>Annotazioni del Dirigente Scolastico e DSGA</w:t>
      </w: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3ADF1" w14:textId="77777777" w:rsidR="00280C3C" w:rsidRDefault="00280C3C" w:rsidP="000E285A">
      <w:pPr>
        <w:spacing w:after="0" w:line="240" w:lineRule="auto"/>
      </w:pPr>
      <w:r>
        <w:separator/>
      </w:r>
    </w:p>
  </w:endnote>
  <w:endnote w:type="continuationSeparator" w:id="0">
    <w:p w14:paraId="3BC73AA8" w14:textId="77777777" w:rsidR="00280C3C" w:rsidRDefault="00280C3C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611D31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01D5" w14:textId="77777777" w:rsidR="00280C3C" w:rsidRDefault="00280C3C" w:rsidP="000E285A">
      <w:pPr>
        <w:spacing w:after="0" w:line="240" w:lineRule="auto"/>
      </w:pPr>
      <w:r>
        <w:separator/>
      </w:r>
    </w:p>
  </w:footnote>
  <w:footnote w:type="continuationSeparator" w:id="0">
    <w:p w14:paraId="5940CA02" w14:textId="77777777" w:rsidR="00280C3C" w:rsidRDefault="00280C3C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356A9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1"/>
  </w:num>
  <w:num w:numId="2" w16cid:durableId="4487445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280C3C"/>
    <w:rsid w:val="003C62C5"/>
    <w:rsid w:val="00647471"/>
    <w:rsid w:val="00700394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BD37FD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paragraph" w:styleId="Titolo1">
    <w:name w:val="heading 1"/>
    <w:basedOn w:val="Normale"/>
    <w:link w:val="Titolo1Carattere"/>
    <w:uiPriority w:val="9"/>
    <w:qFormat/>
    <w:rsid w:val="003C6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C62C5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it-IT"/>
    </w:rPr>
  </w:style>
  <w:style w:type="character" w:styleId="Enfasigrassetto">
    <w:name w:val="Strong"/>
    <w:basedOn w:val="Carpredefinitoparagrafo"/>
    <w:uiPriority w:val="22"/>
    <w:qFormat/>
    <w:rsid w:val="003C62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2023-09-02T14:35:00Z</dcterms:created>
  <dcterms:modified xsi:type="dcterms:W3CDTF">2023-09-02T14:35:00Z</dcterms:modified>
</cp:coreProperties>
</file>